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A2C" w:rsidRDefault="00193A2C">
      <w:bookmarkStart w:id="0" w:name="_GoBack"/>
      <w:bookmarkEnd w:id="0"/>
      <w:r>
        <w:rPr>
          <w:noProof/>
          <w:lang w:eastAsia="sv-SE"/>
        </w:rPr>
        <w:drawing>
          <wp:anchor distT="0" distB="0" distL="114300" distR="114300" simplePos="0" relativeHeight="251658240" behindDoc="0" locked="0" layoutInCell="1" allowOverlap="1" wp14:anchorId="2FE41B8A" wp14:editId="5D0137F3">
            <wp:simplePos x="0" y="0"/>
            <wp:positionH relativeFrom="column">
              <wp:posOffset>-109220</wp:posOffset>
            </wp:positionH>
            <wp:positionV relativeFrom="paragraph">
              <wp:posOffset>-292100</wp:posOffset>
            </wp:positionV>
            <wp:extent cx="914400" cy="609600"/>
            <wp:effectExtent l="0" t="0" r="0" b="0"/>
            <wp:wrapSquare wrapText="bothSides"/>
            <wp:docPr id="1" name="Bildobjekt 1" descr="200413095537856Sunnerbologo_0_100_90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413095537856Sunnerbologo_0_100_90_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3A2C" w:rsidRDefault="00193A2C"/>
    <w:p w:rsidR="00067FCA" w:rsidRDefault="00067FCA"/>
    <w:p w:rsidR="00067FCA" w:rsidRDefault="00067FCA"/>
    <w:p w:rsidR="00067FCA" w:rsidRDefault="00067FCA" w:rsidP="00067FCA">
      <w:pPr>
        <w:pStyle w:val="Rubrik"/>
        <w:pBdr>
          <w:top w:val="single" w:sz="4" w:space="1" w:color="auto"/>
          <w:bottom w:val="single" w:sz="4" w:space="1" w:color="auto"/>
        </w:pBdr>
        <w:jc w:val="center"/>
      </w:pPr>
      <w:r>
        <w:t>Prövning Historia 1b</w:t>
      </w:r>
    </w:p>
    <w:p w:rsidR="00067FCA" w:rsidRDefault="00067FCA" w:rsidP="00067FCA">
      <w:pPr>
        <w:pBdr>
          <w:top w:val="single" w:sz="4" w:space="1" w:color="auto"/>
          <w:bottom w:val="single" w:sz="4" w:space="1" w:color="auto"/>
        </w:pBdr>
        <w:jc w:val="center"/>
      </w:pPr>
      <w:r>
        <w:t>Sunnerbogymnasiet</w:t>
      </w:r>
    </w:p>
    <w:p w:rsidR="00982EF2" w:rsidRDefault="00982EF2" w:rsidP="00982EF2">
      <w:pPr>
        <w:rPr>
          <w:sz w:val="40"/>
          <w:szCs w:val="40"/>
        </w:rPr>
      </w:pPr>
    </w:p>
    <w:p w:rsidR="00982EF2" w:rsidRPr="00982EF2" w:rsidRDefault="00982EF2" w:rsidP="00982EF2">
      <w:pPr>
        <w:pStyle w:val="Rubrik1"/>
        <w:rPr>
          <w:color w:val="auto"/>
        </w:rPr>
      </w:pPr>
      <w:r w:rsidRPr="00982EF2">
        <w:rPr>
          <w:color w:val="auto"/>
        </w:rPr>
        <w:t>Att skriva en essä – så gör du</w:t>
      </w:r>
    </w:p>
    <w:p w:rsidR="00982EF2" w:rsidRDefault="00982EF2" w:rsidP="00982EF2"/>
    <w:p w:rsidR="00982EF2" w:rsidRPr="00CE06F8" w:rsidRDefault="00982EF2" w:rsidP="00982EF2">
      <w:pPr>
        <w:rPr>
          <w:b/>
          <w:sz w:val="24"/>
          <w:szCs w:val="24"/>
        </w:rPr>
      </w:pPr>
      <w:r w:rsidRPr="00CE06F8">
        <w:rPr>
          <w:b/>
          <w:sz w:val="24"/>
          <w:szCs w:val="24"/>
        </w:rPr>
        <w:t>Ämnesval och frågeställning</w:t>
      </w:r>
    </w:p>
    <w:p w:rsidR="00982EF2" w:rsidRDefault="00982EF2" w:rsidP="00982EF2">
      <w:pPr>
        <w:pStyle w:val="Liststycke"/>
        <w:numPr>
          <w:ilvl w:val="0"/>
          <w:numId w:val="5"/>
        </w:numPr>
        <w:spacing w:after="160" w:line="259" w:lineRule="auto"/>
      </w:pPr>
      <w:r>
        <w:t>Välj ett ämne som intresserar dig och som samtidigt inte är för omfattande eller ett som din lärare har valt.</w:t>
      </w:r>
    </w:p>
    <w:p w:rsidR="00982EF2" w:rsidRDefault="00982EF2" w:rsidP="00982EF2">
      <w:pPr>
        <w:pStyle w:val="Liststycke"/>
        <w:numPr>
          <w:ilvl w:val="0"/>
          <w:numId w:val="5"/>
        </w:numPr>
        <w:spacing w:after="160" w:line="259" w:lineRule="auto"/>
      </w:pPr>
      <w:r>
        <w:t>Formulera en frågeställning</w:t>
      </w:r>
    </w:p>
    <w:p w:rsidR="00982EF2" w:rsidRDefault="00982EF2" w:rsidP="00982EF2">
      <w:pPr>
        <w:pStyle w:val="Liststycke"/>
      </w:pPr>
    </w:p>
    <w:p w:rsidR="00982EF2" w:rsidRDefault="00982EF2" w:rsidP="00982EF2">
      <w:pPr>
        <w:pStyle w:val="Liststycke"/>
      </w:pPr>
    </w:p>
    <w:p w:rsidR="00982EF2" w:rsidRPr="00CE06F8" w:rsidRDefault="00982EF2" w:rsidP="00982EF2">
      <w:pPr>
        <w:rPr>
          <w:b/>
          <w:sz w:val="24"/>
          <w:szCs w:val="24"/>
        </w:rPr>
      </w:pPr>
      <w:r w:rsidRPr="00CE06F8">
        <w:rPr>
          <w:b/>
          <w:sz w:val="24"/>
          <w:szCs w:val="24"/>
        </w:rPr>
        <w:t>Samla information</w:t>
      </w:r>
    </w:p>
    <w:p w:rsidR="00982EF2" w:rsidRDefault="00982EF2" w:rsidP="00982EF2">
      <w:pPr>
        <w:pStyle w:val="Liststycke"/>
        <w:numPr>
          <w:ilvl w:val="0"/>
          <w:numId w:val="5"/>
        </w:numPr>
        <w:spacing w:after="160" w:line="259" w:lineRule="auto"/>
      </w:pPr>
      <w:r>
        <w:t>Läs på om ditt ämne. Samla fakta men se också vad andra har skrivit och tyckt.</w:t>
      </w:r>
    </w:p>
    <w:p w:rsidR="00982EF2" w:rsidRDefault="00982EF2" w:rsidP="00982EF2">
      <w:pPr>
        <w:pStyle w:val="Liststycke"/>
        <w:numPr>
          <w:ilvl w:val="0"/>
          <w:numId w:val="5"/>
        </w:numPr>
        <w:spacing w:after="160" w:line="259" w:lineRule="auto"/>
      </w:pPr>
      <w:r>
        <w:t>Kanske behöver du besöka en särskild plats som har betydelse för ditt ämne. För i så fall anteckningar under besöket.</w:t>
      </w:r>
    </w:p>
    <w:p w:rsidR="00982EF2" w:rsidRDefault="00982EF2" w:rsidP="00982EF2">
      <w:pPr>
        <w:pStyle w:val="Liststycke"/>
        <w:numPr>
          <w:ilvl w:val="0"/>
          <w:numId w:val="5"/>
        </w:numPr>
        <w:spacing w:after="160" w:line="259" w:lineRule="auto"/>
      </w:pPr>
      <w:r>
        <w:t>Välj ut den information som du behöver.</w:t>
      </w:r>
    </w:p>
    <w:p w:rsidR="00982EF2" w:rsidRDefault="00982EF2" w:rsidP="00982EF2"/>
    <w:p w:rsidR="00982EF2" w:rsidRPr="00CE06F8" w:rsidRDefault="00982EF2" w:rsidP="00982EF2">
      <w:pPr>
        <w:rPr>
          <w:b/>
          <w:sz w:val="24"/>
          <w:szCs w:val="24"/>
        </w:rPr>
      </w:pPr>
      <w:r w:rsidRPr="00CE06F8">
        <w:rPr>
          <w:b/>
          <w:sz w:val="24"/>
          <w:szCs w:val="24"/>
        </w:rPr>
        <w:t>Disposition</w:t>
      </w:r>
    </w:p>
    <w:p w:rsidR="00982EF2" w:rsidRDefault="00982EF2" w:rsidP="00982EF2">
      <w:pPr>
        <w:pStyle w:val="Liststycke"/>
        <w:numPr>
          <w:ilvl w:val="0"/>
          <w:numId w:val="5"/>
        </w:numPr>
        <w:spacing w:after="160" w:line="259" w:lineRule="auto"/>
      </w:pPr>
      <w:r>
        <w:t xml:space="preserve">Planera texten. Din essä bör ha en inledning som innehåller din frågeställning, en huvuddel där du varvar information från olika källor med egna resonemang och tankegångar samt en avslutning som sammanfattar och knyter ihop säcken. </w:t>
      </w:r>
    </w:p>
    <w:p w:rsidR="00982EF2" w:rsidRDefault="00982EF2" w:rsidP="00982EF2"/>
    <w:p w:rsidR="00982EF2" w:rsidRPr="00CE06F8" w:rsidRDefault="00982EF2" w:rsidP="00982EF2">
      <w:pPr>
        <w:tabs>
          <w:tab w:val="left" w:pos="1485"/>
        </w:tabs>
        <w:rPr>
          <w:b/>
          <w:sz w:val="24"/>
          <w:szCs w:val="24"/>
        </w:rPr>
      </w:pPr>
      <w:r w:rsidRPr="00CE06F8">
        <w:rPr>
          <w:b/>
          <w:sz w:val="24"/>
          <w:szCs w:val="24"/>
        </w:rPr>
        <w:t>Skrivarbete</w:t>
      </w:r>
      <w:r w:rsidRPr="00CE06F8">
        <w:rPr>
          <w:b/>
          <w:sz w:val="24"/>
          <w:szCs w:val="24"/>
        </w:rPr>
        <w:tab/>
      </w:r>
    </w:p>
    <w:p w:rsidR="00982EF2" w:rsidRDefault="00982EF2" w:rsidP="00982EF2">
      <w:pPr>
        <w:pStyle w:val="Liststycke"/>
        <w:numPr>
          <w:ilvl w:val="0"/>
          <w:numId w:val="5"/>
        </w:numPr>
        <w:spacing w:after="160" w:line="259" w:lineRule="auto"/>
      </w:pPr>
      <w:r>
        <w:t>Din rubrik och inledning är viktiga för att fånga läsaren. Se dock till att du inte fastnar där. Om du inte är helt nöjd kan du alltid gå tillbaka och ändra.</w:t>
      </w:r>
    </w:p>
    <w:p w:rsidR="00D40A2D" w:rsidRDefault="00D40A2D" w:rsidP="00D40A2D">
      <w:pPr>
        <w:spacing w:after="160" w:line="259" w:lineRule="auto"/>
      </w:pPr>
    </w:p>
    <w:p w:rsidR="00D40A2D" w:rsidRDefault="00D40A2D" w:rsidP="00D40A2D">
      <w:pPr>
        <w:spacing w:after="160" w:line="259" w:lineRule="auto"/>
      </w:pPr>
    </w:p>
    <w:p w:rsidR="00982EF2" w:rsidRPr="00982EF2" w:rsidRDefault="00982EF2" w:rsidP="00D40A2D">
      <w:pPr>
        <w:ind w:firstLine="360"/>
        <w:rPr>
          <w:b/>
        </w:rPr>
      </w:pPr>
      <w:r w:rsidRPr="00982EF2">
        <w:rPr>
          <w:b/>
        </w:rPr>
        <w:lastRenderedPageBreak/>
        <w:t>Att inleda en essä – fem tips</w:t>
      </w:r>
    </w:p>
    <w:p w:rsidR="00982EF2" w:rsidRDefault="00982EF2" w:rsidP="00982EF2">
      <w:pPr>
        <w:pStyle w:val="Liststycke"/>
        <w:numPr>
          <w:ilvl w:val="0"/>
          <w:numId w:val="6"/>
        </w:numPr>
        <w:spacing w:after="160" w:line="259" w:lineRule="auto"/>
      </w:pPr>
      <w:r>
        <w:t xml:space="preserve">Ett påstående – </w:t>
      </w:r>
      <w:proofErr w:type="gramStart"/>
      <w:r>
        <w:t>Väck</w:t>
      </w:r>
      <w:proofErr w:type="gramEnd"/>
      <w:r>
        <w:t xml:space="preserve"> nyfikenhet eller provocera med ett uppseendeväckande påstående.</w:t>
      </w:r>
    </w:p>
    <w:p w:rsidR="00982EF2" w:rsidRDefault="00982EF2" w:rsidP="00982EF2">
      <w:pPr>
        <w:pStyle w:val="Liststycke"/>
        <w:numPr>
          <w:ilvl w:val="0"/>
          <w:numId w:val="6"/>
        </w:numPr>
        <w:spacing w:after="160" w:line="259" w:lineRule="auto"/>
      </w:pPr>
      <w:r>
        <w:t>En fråga – Engagera läsaren genom att ställa en fråga.</w:t>
      </w:r>
    </w:p>
    <w:p w:rsidR="00982EF2" w:rsidRDefault="00982EF2" w:rsidP="00982EF2">
      <w:pPr>
        <w:pStyle w:val="Liststycke"/>
        <w:numPr>
          <w:ilvl w:val="0"/>
          <w:numId w:val="6"/>
        </w:numPr>
        <w:spacing w:after="160" w:line="259" w:lineRule="auto"/>
      </w:pPr>
      <w:r>
        <w:t>Nutidsobservation – Essän jämför ofta något aktuellt med liknande tidigare fenomen i historien. Då är det naturliga att börja in sin egen tid.</w:t>
      </w:r>
    </w:p>
    <w:p w:rsidR="00982EF2" w:rsidRDefault="00982EF2" w:rsidP="00982EF2">
      <w:pPr>
        <w:pStyle w:val="Liststycke"/>
        <w:numPr>
          <w:ilvl w:val="0"/>
          <w:numId w:val="6"/>
        </w:numPr>
        <w:spacing w:after="160" w:line="259" w:lineRule="auto"/>
      </w:pPr>
      <w:r>
        <w:t xml:space="preserve">Talesätt eller ordspråk – Inled med ett välbekant talesätt eller ordspråk </w:t>
      </w:r>
      <w:proofErr w:type="gramStart"/>
      <w:r>
        <w:t>som  har</w:t>
      </w:r>
      <w:proofErr w:type="gramEnd"/>
      <w:r>
        <w:t xml:space="preserve"> koppling till ditt ämne, till exempel, ”att gå över ån efter vatten” eller ”bättre fly än illa fäkta”.</w:t>
      </w:r>
    </w:p>
    <w:p w:rsidR="00982EF2" w:rsidRDefault="00982EF2" w:rsidP="00982EF2">
      <w:pPr>
        <w:pStyle w:val="Liststycke"/>
        <w:numPr>
          <w:ilvl w:val="0"/>
          <w:numId w:val="6"/>
        </w:numPr>
        <w:spacing w:after="160" w:line="259" w:lineRule="auto"/>
      </w:pPr>
      <w:r>
        <w:t>Årstidstema – De olika årstiderna aktualiserar många olika företeelser. Inled med att beskriva en viss årstid.</w:t>
      </w:r>
    </w:p>
    <w:p w:rsidR="00982EF2" w:rsidRDefault="00982EF2" w:rsidP="00982EF2">
      <w:pPr>
        <w:pStyle w:val="Liststycke"/>
        <w:ind w:left="1080"/>
      </w:pPr>
    </w:p>
    <w:p w:rsidR="00982EF2" w:rsidRDefault="00982EF2" w:rsidP="00982EF2">
      <w:pPr>
        <w:pStyle w:val="Liststycke"/>
        <w:ind w:left="1080"/>
      </w:pPr>
    </w:p>
    <w:p w:rsidR="00982EF2" w:rsidRDefault="00982EF2" w:rsidP="00982EF2"/>
    <w:p w:rsidR="00982EF2" w:rsidRDefault="00982EF2" w:rsidP="00982EF2">
      <w:pPr>
        <w:pStyle w:val="Liststycke"/>
        <w:numPr>
          <w:ilvl w:val="0"/>
          <w:numId w:val="5"/>
        </w:numPr>
        <w:spacing w:after="160" w:line="259" w:lineRule="auto"/>
      </w:pPr>
      <w:r>
        <w:t xml:space="preserve">Din essä ska ha en röd tråd: det ska finnas ett resonemang som läsaren kan följa. Samtidigt är essän en </w:t>
      </w:r>
      <w:proofErr w:type="spellStart"/>
      <w:r>
        <w:t>texttyp</w:t>
      </w:r>
      <w:proofErr w:type="spellEnd"/>
      <w:r>
        <w:t xml:space="preserve"> där tankarna och associationerna tillåts sticka iväg på kortare sidospår, så länge resonemanget vänder tillbaka till huvudspåret igen.</w:t>
      </w:r>
    </w:p>
    <w:p w:rsidR="00982EF2" w:rsidRDefault="00982EF2" w:rsidP="00982EF2">
      <w:pPr>
        <w:pStyle w:val="Liststycke"/>
      </w:pPr>
    </w:p>
    <w:p w:rsidR="00982EF2" w:rsidRDefault="00982EF2" w:rsidP="00982EF2">
      <w:pPr>
        <w:pStyle w:val="Liststycke"/>
      </w:pPr>
    </w:p>
    <w:p w:rsidR="00982EF2" w:rsidRPr="00982EF2" w:rsidRDefault="00982EF2" w:rsidP="00982EF2">
      <w:pPr>
        <w:pStyle w:val="Liststycke"/>
        <w:rPr>
          <w:b/>
        </w:rPr>
      </w:pPr>
      <w:r w:rsidRPr="00982EF2">
        <w:rPr>
          <w:b/>
        </w:rPr>
        <w:t>Att disponera essäns huvuddel – tre tips</w:t>
      </w:r>
    </w:p>
    <w:p w:rsidR="00982EF2" w:rsidRPr="00CE06F8" w:rsidRDefault="00982EF2" w:rsidP="00982EF2">
      <w:pPr>
        <w:pStyle w:val="Liststycke"/>
        <w:rPr>
          <w:color w:val="92D050"/>
        </w:rPr>
      </w:pPr>
    </w:p>
    <w:p w:rsidR="00982EF2" w:rsidRDefault="00982EF2" w:rsidP="00982EF2">
      <w:pPr>
        <w:pStyle w:val="Liststycke"/>
        <w:numPr>
          <w:ilvl w:val="0"/>
          <w:numId w:val="7"/>
        </w:numPr>
        <w:spacing w:after="160" w:line="259" w:lineRule="auto"/>
      </w:pPr>
      <w:r>
        <w:t>Tretal – Att gruppera innehållet i tre delar ger texten en tydlig struktur.</w:t>
      </w:r>
    </w:p>
    <w:p w:rsidR="00982EF2" w:rsidRDefault="00982EF2" w:rsidP="00982EF2">
      <w:pPr>
        <w:pStyle w:val="Liststycke"/>
        <w:numPr>
          <w:ilvl w:val="0"/>
          <w:numId w:val="7"/>
        </w:numPr>
        <w:spacing w:after="160" w:line="259" w:lineRule="auto"/>
      </w:pPr>
      <w:r>
        <w:t>Polarisering – I många fall jämför essäer sitt nu med tidigare förhållanden, en viss tid med en annan eller ett visst författarskap med ett annat. Att göra jämförelser kan vara ett effektivt sätt att belysa ett tema.</w:t>
      </w:r>
    </w:p>
    <w:p w:rsidR="00982EF2" w:rsidRDefault="00982EF2" w:rsidP="00982EF2">
      <w:pPr>
        <w:pStyle w:val="Liststycke"/>
        <w:numPr>
          <w:ilvl w:val="0"/>
          <w:numId w:val="7"/>
        </w:numPr>
        <w:spacing w:after="160" w:line="259" w:lineRule="auto"/>
      </w:pPr>
      <w:r>
        <w:t>Lapptäcke – Utveckla ditt ämne genom att ge olika exempel på hur ämnet har skildrats i litteraturen, filmen, musiken eller konsten.</w:t>
      </w:r>
    </w:p>
    <w:p w:rsidR="00982EF2" w:rsidRDefault="00982EF2" w:rsidP="00982EF2"/>
    <w:p w:rsidR="00982EF2" w:rsidRDefault="00982EF2" w:rsidP="00982EF2">
      <w:pPr>
        <w:pStyle w:val="Liststycke"/>
        <w:numPr>
          <w:ilvl w:val="0"/>
          <w:numId w:val="5"/>
        </w:numPr>
        <w:spacing w:after="160" w:line="259" w:lineRule="auto"/>
      </w:pPr>
      <w:r>
        <w:t>Hänvisa till källorna. Infoga dina källhänvisningar i texten så smidigt och så varierat som möjligt.</w:t>
      </w:r>
    </w:p>
    <w:p w:rsidR="00982EF2" w:rsidRDefault="00982EF2" w:rsidP="00982EF2">
      <w:pPr>
        <w:pStyle w:val="Liststycke"/>
        <w:numPr>
          <w:ilvl w:val="0"/>
          <w:numId w:val="5"/>
        </w:numPr>
        <w:spacing w:after="160" w:line="259" w:lineRule="auto"/>
      </w:pPr>
      <w:r>
        <w:t>Språket i en essä ska vara både personligt och sakligt. Essän kan ligga nära det skönlitterära berättandet och innehålla målande beskrivningar och stilfigurer.</w:t>
      </w:r>
    </w:p>
    <w:p w:rsidR="00982EF2" w:rsidRDefault="00982EF2" w:rsidP="00982EF2">
      <w:pPr>
        <w:ind w:left="360"/>
      </w:pPr>
    </w:p>
    <w:p w:rsidR="00982EF2" w:rsidRPr="00CE06F8" w:rsidRDefault="00982EF2" w:rsidP="00982EF2">
      <w:pPr>
        <w:ind w:left="360"/>
        <w:rPr>
          <w:b/>
          <w:sz w:val="24"/>
          <w:szCs w:val="24"/>
        </w:rPr>
      </w:pPr>
      <w:r w:rsidRPr="00CE06F8">
        <w:rPr>
          <w:b/>
          <w:sz w:val="24"/>
          <w:szCs w:val="24"/>
        </w:rPr>
        <w:t>Efterarbete</w:t>
      </w:r>
    </w:p>
    <w:p w:rsidR="00982EF2" w:rsidRDefault="00982EF2" w:rsidP="00982EF2">
      <w:pPr>
        <w:pStyle w:val="Liststycke"/>
        <w:numPr>
          <w:ilvl w:val="0"/>
          <w:numId w:val="5"/>
        </w:numPr>
        <w:spacing w:after="160" w:line="259" w:lineRule="auto"/>
      </w:pPr>
      <w:r>
        <w:t xml:space="preserve">Lägg den färdigskrivna texten åt sidan ett par dagar. Läs sedan igenom den på nytt och gör eventuella ändringar. </w:t>
      </w:r>
    </w:p>
    <w:p w:rsidR="00982EF2" w:rsidRDefault="00982EF2" w:rsidP="00982EF2">
      <w:pPr>
        <w:pStyle w:val="Liststycke"/>
        <w:numPr>
          <w:ilvl w:val="0"/>
          <w:numId w:val="5"/>
        </w:numPr>
        <w:spacing w:after="160" w:line="259" w:lineRule="auto"/>
      </w:pPr>
      <w:r>
        <w:t>Låt gärna någon klasskamrat eller familjemedlem läsa igenom din text och komma med synpunkter.</w:t>
      </w:r>
    </w:p>
    <w:p w:rsidR="00067FCA" w:rsidRDefault="00067FCA" w:rsidP="00067FCA"/>
    <w:sectPr w:rsidR="00067F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A0233"/>
    <w:multiLevelType w:val="hybridMultilevel"/>
    <w:tmpl w:val="69FC75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49F7C0E"/>
    <w:multiLevelType w:val="hybridMultilevel"/>
    <w:tmpl w:val="CFB02A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965718E"/>
    <w:multiLevelType w:val="hybridMultilevel"/>
    <w:tmpl w:val="5E8EEA6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4E67058C"/>
    <w:multiLevelType w:val="hybridMultilevel"/>
    <w:tmpl w:val="61822D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B9205FB"/>
    <w:multiLevelType w:val="hybridMultilevel"/>
    <w:tmpl w:val="35263A4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B623CBE"/>
    <w:multiLevelType w:val="hybridMultilevel"/>
    <w:tmpl w:val="6DD05A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BDF7F1A"/>
    <w:multiLevelType w:val="hybridMultilevel"/>
    <w:tmpl w:val="CD4A355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A2C"/>
    <w:rsid w:val="00067FCA"/>
    <w:rsid w:val="00193A2C"/>
    <w:rsid w:val="002C6FE8"/>
    <w:rsid w:val="0051694B"/>
    <w:rsid w:val="005619FF"/>
    <w:rsid w:val="00596374"/>
    <w:rsid w:val="00625C5E"/>
    <w:rsid w:val="00693D56"/>
    <w:rsid w:val="006C23B1"/>
    <w:rsid w:val="00772BA8"/>
    <w:rsid w:val="00982EF2"/>
    <w:rsid w:val="00992B69"/>
    <w:rsid w:val="00CC0E22"/>
    <w:rsid w:val="00CF2878"/>
    <w:rsid w:val="00D40A2D"/>
    <w:rsid w:val="00EE2F02"/>
    <w:rsid w:val="00F36D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D0BD55-B380-4C7F-8853-D30CD6DC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6C23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93A2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93A2C"/>
    <w:rPr>
      <w:rFonts w:ascii="Tahoma" w:hAnsi="Tahoma" w:cs="Tahoma"/>
      <w:sz w:val="16"/>
      <w:szCs w:val="16"/>
    </w:rPr>
  </w:style>
  <w:style w:type="paragraph" w:styleId="Liststycke">
    <w:name w:val="List Paragraph"/>
    <w:basedOn w:val="Normal"/>
    <w:uiPriority w:val="34"/>
    <w:qFormat/>
    <w:rsid w:val="00193A2C"/>
    <w:pPr>
      <w:ind w:left="720"/>
      <w:contextualSpacing/>
    </w:pPr>
  </w:style>
  <w:style w:type="paragraph" w:styleId="Rubrik">
    <w:name w:val="Title"/>
    <w:basedOn w:val="Normal"/>
    <w:next w:val="Normal"/>
    <w:link w:val="RubrikChar"/>
    <w:uiPriority w:val="10"/>
    <w:qFormat/>
    <w:rsid w:val="00067F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67FCA"/>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6C23B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2301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Ljungby kommun</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Nilsson Jimmie, Sunnerbogymnasiet</dc:creator>
  <cp:lastModifiedBy>Patrik</cp:lastModifiedBy>
  <cp:revision>2</cp:revision>
  <dcterms:created xsi:type="dcterms:W3CDTF">2017-05-03T06:40:00Z</dcterms:created>
  <dcterms:modified xsi:type="dcterms:W3CDTF">2017-05-03T06:40:00Z</dcterms:modified>
</cp:coreProperties>
</file>